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882"/>
        <w:gridCol w:w="1621"/>
        <w:gridCol w:w="1518"/>
        <w:gridCol w:w="1205"/>
        <w:gridCol w:w="1261"/>
      </w:tblGrid>
      <w:tr w:rsidR="005F1FAB" w:rsidRPr="005F1FAB" w:rsidTr="005F1FAB">
        <w:trPr>
          <w:trHeight w:val="9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 xml:space="preserve">№ </w:t>
            </w:r>
            <w:proofErr w:type="gramStart"/>
            <w:r w:rsidRPr="005F1FAB">
              <w:rPr>
                <w:sz w:val="28"/>
                <w:szCs w:val="28"/>
              </w:rPr>
              <w:t>п</w:t>
            </w:r>
            <w:proofErr w:type="gramEnd"/>
            <w:r w:rsidRPr="005F1FAB">
              <w:rPr>
                <w:sz w:val="28"/>
                <w:szCs w:val="28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 xml:space="preserve">Тема, задание, </w:t>
            </w:r>
          </w:p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Кол-во часов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Сроки сдачи, неделя</w:t>
            </w:r>
          </w:p>
        </w:tc>
      </w:tr>
      <w:tr w:rsidR="005F1FAB" w:rsidRPr="005F1FAB" w:rsidTr="005F1FAB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Понятие об устойчивости работы плуга. Устойчивость агрегата при работе плуга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3</w:t>
            </w:r>
          </w:p>
        </w:tc>
      </w:tr>
      <w:tr w:rsidR="005F1FAB" w:rsidRPr="005F1FAB" w:rsidTr="005F1FAB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Основы теории посадочных машин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5</w:t>
            </w:r>
          </w:p>
        </w:tc>
      </w:tr>
      <w:tr w:rsidR="005F1FAB" w:rsidRPr="005F1FAB" w:rsidTr="005F1FAB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Основы  теории горок и сепараторов. Классификация сепараторов.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 xml:space="preserve">Реферат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8</w:t>
            </w:r>
          </w:p>
        </w:tc>
      </w:tr>
      <w:tr w:rsidR="005F1FAB" w:rsidRPr="005F1FAB" w:rsidTr="005F1FAB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Тенденция развития машин для очистки зерна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9</w:t>
            </w:r>
          </w:p>
        </w:tc>
      </w:tr>
      <w:tr w:rsidR="005F1FAB" w:rsidRPr="005F1FAB" w:rsidTr="005F1FAB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Этапы создания машин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  <w:lang w:val="en-US"/>
              </w:rPr>
            </w:pPr>
            <w:r w:rsidRPr="005F1FAB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10</w:t>
            </w:r>
          </w:p>
        </w:tc>
      </w:tr>
      <w:tr w:rsidR="005F1FAB" w:rsidRPr="005F1FAB" w:rsidTr="005F1FAB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 w:rsidP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РГР</w:t>
            </w:r>
            <w:r>
              <w:rPr>
                <w:sz w:val="28"/>
                <w:szCs w:val="28"/>
              </w:rPr>
              <w:t>. Расчет и построение чертежей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16,5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AB" w:rsidRPr="005F1FAB" w:rsidRDefault="005F1FAB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AB" w:rsidRPr="005F1FAB" w:rsidRDefault="005F1FAB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FAB" w:rsidRPr="005F1FAB" w:rsidRDefault="005F1FAB">
            <w:pPr>
              <w:jc w:val="center"/>
              <w:rPr>
                <w:sz w:val="28"/>
                <w:szCs w:val="28"/>
              </w:rPr>
            </w:pPr>
            <w:r w:rsidRPr="005F1FAB">
              <w:rPr>
                <w:sz w:val="28"/>
                <w:szCs w:val="28"/>
              </w:rPr>
              <w:t>12</w:t>
            </w:r>
          </w:p>
        </w:tc>
      </w:tr>
    </w:tbl>
    <w:p w:rsidR="000827F0" w:rsidRDefault="000827F0">
      <w:bookmarkStart w:id="0" w:name="_GoBack"/>
      <w:bookmarkEnd w:id="0"/>
    </w:p>
    <w:sectPr w:rsidR="0008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538"/>
    <w:rsid w:val="000827F0"/>
    <w:rsid w:val="005F1FAB"/>
    <w:rsid w:val="00B95538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C67A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C67A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>KGU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2019-04-30T06:12:00Z</dcterms:created>
  <dcterms:modified xsi:type="dcterms:W3CDTF">2019-04-30T06:13:00Z</dcterms:modified>
</cp:coreProperties>
</file>